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19" w:rsidRPr="008E60F5" w:rsidRDefault="008E60F5">
      <w:pPr>
        <w:rPr>
          <w:rFonts w:ascii="Goudy Old Style" w:hAnsi="Goudy Old Style"/>
        </w:rPr>
      </w:pPr>
      <w:bookmarkStart w:id="0" w:name="_GoBack"/>
      <w:bookmarkEnd w:id="0"/>
      <w:r w:rsidRPr="008E60F5">
        <w:rPr>
          <w:rFonts w:ascii="Goudy Old Style" w:hAnsi="Goudy Old Style"/>
        </w:rPr>
        <w:t>English 11, Ms. Sabatino</w:t>
      </w:r>
    </w:p>
    <w:p w:rsidR="008E60F5" w:rsidRPr="008E60F5" w:rsidRDefault="008E60F5" w:rsidP="008E60F5">
      <w:pPr>
        <w:jc w:val="center"/>
        <w:rPr>
          <w:rFonts w:ascii="Helvetica Neue UltraLight" w:hAnsi="Helvetica Neue UltraLight"/>
          <w:sz w:val="36"/>
        </w:rPr>
      </w:pPr>
      <w:r>
        <w:rPr>
          <w:rFonts w:ascii="Helvetica Neue UltraLight" w:hAnsi="Helvetica Neue UltraLight"/>
          <w:sz w:val="36"/>
        </w:rPr>
        <w:t xml:space="preserve">Written </w:t>
      </w:r>
      <w:r w:rsidRPr="008E60F5">
        <w:rPr>
          <w:rFonts w:ascii="Helvetica Neue UltraLight" w:hAnsi="Helvetica Neue UltraLight"/>
          <w:sz w:val="36"/>
        </w:rPr>
        <w:t>Response: Overarching Questions</w:t>
      </w:r>
    </w:p>
    <w:p w:rsidR="008E60F5" w:rsidRPr="008E60F5" w:rsidRDefault="008E60F5">
      <w:pPr>
        <w:rPr>
          <w:rFonts w:ascii="Goudy Old Style" w:hAnsi="Goudy Old Style"/>
        </w:rPr>
      </w:pPr>
      <w:r w:rsidRPr="008E60F5">
        <w:rPr>
          <w:rFonts w:ascii="Goudy Old Style" w:hAnsi="Goudy Old Style"/>
        </w:rPr>
        <w:t xml:space="preserve">In </w:t>
      </w:r>
      <w:r w:rsidRPr="008E60F5">
        <w:rPr>
          <w:rFonts w:ascii="Goudy Old Style" w:hAnsi="Goudy Old Style"/>
          <w:b/>
        </w:rPr>
        <w:t>no less than one handwritten page</w:t>
      </w:r>
      <w:r w:rsidRPr="008E60F5">
        <w:rPr>
          <w:rFonts w:ascii="Goudy Old Style" w:hAnsi="Goudy Old Style"/>
        </w:rPr>
        <w:t>, respond to the following question based on your classmates’ presentations and your reading of the summer reading books.</w:t>
      </w:r>
    </w:p>
    <w:p w:rsidR="008E60F5" w:rsidRPr="008E60F5" w:rsidRDefault="008E60F5">
      <w:pPr>
        <w:rPr>
          <w:rFonts w:ascii="Goudy Old Style" w:hAnsi="Goudy Old Style"/>
        </w:rPr>
      </w:pPr>
    </w:p>
    <w:tbl>
      <w:tblPr>
        <w:tblStyle w:val="TableGrid"/>
        <w:tblW w:w="0" w:type="auto"/>
        <w:tblLook w:val="04A0" w:firstRow="1" w:lastRow="0" w:firstColumn="1" w:lastColumn="0" w:noHBand="0" w:noVBand="1"/>
      </w:tblPr>
      <w:tblGrid>
        <w:gridCol w:w="9576"/>
      </w:tblGrid>
      <w:tr w:rsidR="008E60F5" w:rsidRPr="008E60F5" w:rsidTr="008E60F5">
        <w:tc>
          <w:tcPr>
            <w:tcW w:w="10296" w:type="dxa"/>
          </w:tcPr>
          <w:p w:rsidR="008E60F5" w:rsidRPr="008E60F5" w:rsidRDefault="008E60F5">
            <w:pPr>
              <w:rPr>
                <w:rFonts w:ascii="Goudy Old Style" w:hAnsi="Goudy Old Style"/>
              </w:rPr>
            </w:pPr>
          </w:p>
          <w:p w:rsidR="008E60F5" w:rsidRPr="008E60F5" w:rsidRDefault="008E60F5" w:rsidP="008E60F5">
            <w:pPr>
              <w:ind w:left="270" w:right="270"/>
              <w:jc w:val="both"/>
              <w:rPr>
                <w:rFonts w:ascii="Goudy Old Style" w:hAnsi="Goudy Old Style"/>
                <w:sz w:val="32"/>
              </w:rPr>
            </w:pPr>
            <w:r w:rsidRPr="008E60F5">
              <w:rPr>
                <w:rFonts w:ascii="Goudy Old Style" w:hAnsi="Goudy Old Style"/>
                <w:sz w:val="32"/>
              </w:rPr>
              <w:t xml:space="preserve">Based on the title of the course and the questions that you and your classmates responded to in class today, what do you think will be the main focus of the course?  What aspects and characteristics of our core texts do you think we will explore most thoroughly?  What questions are raised in </w:t>
            </w:r>
            <w:r w:rsidRPr="008E60F5">
              <w:rPr>
                <w:rFonts w:ascii="Goudy Old Style" w:hAnsi="Goudy Old Style"/>
                <w:i/>
                <w:sz w:val="32"/>
              </w:rPr>
              <w:t>your</w:t>
            </w:r>
            <w:r w:rsidRPr="008E60F5">
              <w:rPr>
                <w:rFonts w:ascii="Goudy Old Style" w:hAnsi="Goudy Old Style"/>
                <w:sz w:val="32"/>
              </w:rPr>
              <w:t xml:space="preserve"> mind in relation to our overarching questions?  Generally, what are your expectations for the course?</w:t>
            </w:r>
          </w:p>
          <w:p w:rsidR="008E60F5" w:rsidRPr="008E60F5" w:rsidRDefault="008E60F5">
            <w:pPr>
              <w:rPr>
                <w:rFonts w:ascii="Goudy Old Style" w:hAnsi="Goudy Old Style"/>
              </w:rPr>
            </w:pPr>
          </w:p>
        </w:tc>
      </w:tr>
    </w:tbl>
    <w:p w:rsidR="008E60F5" w:rsidRDefault="008E60F5">
      <w:pPr>
        <w:rPr>
          <w:rFonts w:ascii="Goudy Old Style" w:hAnsi="Goudy Old Style"/>
        </w:rPr>
      </w:pPr>
    </w:p>
    <w:p w:rsidR="008E60F5" w:rsidRDefault="008E60F5">
      <w:pPr>
        <w:rPr>
          <w:rFonts w:ascii="Goudy Old Style" w:hAnsi="Goudy Old Style"/>
        </w:rPr>
      </w:pPr>
    </w:p>
    <w:p w:rsidR="008E60F5" w:rsidRDefault="008E60F5">
      <w:pPr>
        <w:rPr>
          <w:rFonts w:ascii="Goudy Old Style" w:hAnsi="Goudy Old Style"/>
        </w:rPr>
      </w:pPr>
    </w:p>
    <w:p w:rsidR="008E60F5" w:rsidRDefault="008E60F5" w:rsidP="008E60F5">
      <w:pPr>
        <w:rPr>
          <w:rFonts w:ascii="Goudy Old Style" w:hAnsi="Goudy Old Style"/>
        </w:rPr>
      </w:pPr>
    </w:p>
    <w:p w:rsidR="008E60F5" w:rsidRDefault="008E60F5" w:rsidP="008E60F5">
      <w:pPr>
        <w:rPr>
          <w:rFonts w:ascii="Goudy Old Style" w:hAnsi="Goudy Old Style"/>
        </w:rPr>
      </w:pPr>
    </w:p>
    <w:p w:rsidR="008E60F5" w:rsidRDefault="008E60F5" w:rsidP="008E60F5">
      <w:pPr>
        <w:rPr>
          <w:rFonts w:ascii="Goudy Old Style" w:hAnsi="Goudy Old Style"/>
        </w:rPr>
      </w:pPr>
    </w:p>
    <w:p w:rsidR="008E60F5" w:rsidRDefault="008E60F5" w:rsidP="008E60F5">
      <w:pPr>
        <w:rPr>
          <w:rFonts w:ascii="Goudy Old Style" w:hAnsi="Goudy Old Style"/>
        </w:rPr>
      </w:pPr>
    </w:p>
    <w:p w:rsidR="008E60F5" w:rsidRDefault="008E60F5" w:rsidP="008E60F5">
      <w:pPr>
        <w:rPr>
          <w:rFonts w:ascii="Goudy Old Style" w:hAnsi="Goudy Old Style"/>
        </w:rPr>
      </w:pPr>
    </w:p>
    <w:p w:rsidR="008E60F5" w:rsidRDefault="008E60F5" w:rsidP="008E60F5">
      <w:pPr>
        <w:rPr>
          <w:rFonts w:ascii="Goudy Old Style" w:hAnsi="Goudy Old Style"/>
        </w:rPr>
      </w:pPr>
    </w:p>
    <w:p w:rsidR="008E60F5" w:rsidRDefault="008E60F5" w:rsidP="008E60F5">
      <w:pPr>
        <w:rPr>
          <w:rFonts w:ascii="Goudy Old Style" w:hAnsi="Goudy Old Style"/>
        </w:rPr>
      </w:pPr>
    </w:p>
    <w:p w:rsidR="008E60F5" w:rsidRDefault="008E60F5" w:rsidP="008E60F5">
      <w:pPr>
        <w:rPr>
          <w:rFonts w:ascii="Goudy Old Style" w:hAnsi="Goudy Old Style"/>
        </w:rPr>
      </w:pPr>
    </w:p>
    <w:p w:rsidR="008E60F5" w:rsidRPr="008E60F5" w:rsidRDefault="008E60F5" w:rsidP="008E60F5">
      <w:pPr>
        <w:rPr>
          <w:rFonts w:ascii="Goudy Old Style" w:hAnsi="Goudy Old Style"/>
        </w:rPr>
      </w:pPr>
      <w:r w:rsidRPr="008E60F5">
        <w:rPr>
          <w:rFonts w:ascii="Goudy Old Style" w:hAnsi="Goudy Old Style"/>
        </w:rPr>
        <w:t>English 11, Ms. Sabatino</w:t>
      </w:r>
    </w:p>
    <w:p w:rsidR="008E60F5" w:rsidRPr="008E60F5" w:rsidRDefault="008E60F5" w:rsidP="008E60F5">
      <w:pPr>
        <w:jc w:val="center"/>
        <w:rPr>
          <w:rFonts w:ascii="Helvetica Neue UltraLight" w:hAnsi="Helvetica Neue UltraLight"/>
          <w:sz w:val="36"/>
        </w:rPr>
      </w:pPr>
      <w:r>
        <w:rPr>
          <w:rFonts w:ascii="Helvetica Neue UltraLight" w:hAnsi="Helvetica Neue UltraLight"/>
          <w:sz w:val="36"/>
        </w:rPr>
        <w:t xml:space="preserve">Written </w:t>
      </w:r>
      <w:r w:rsidRPr="008E60F5">
        <w:rPr>
          <w:rFonts w:ascii="Helvetica Neue UltraLight" w:hAnsi="Helvetica Neue UltraLight"/>
          <w:sz w:val="36"/>
        </w:rPr>
        <w:t>Response: Overarching Questions</w:t>
      </w:r>
    </w:p>
    <w:p w:rsidR="008E60F5" w:rsidRPr="008E60F5" w:rsidRDefault="008E60F5" w:rsidP="008E60F5">
      <w:pPr>
        <w:rPr>
          <w:rFonts w:ascii="Goudy Old Style" w:hAnsi="Goudy Old Style"/>
        </w:rPr>
      </w:pPr>
      <w:r w:rsidRPr="008E60F5">
        <w:rPr>
          <w:rFonts w:ascii="Goudy Old Style" w:hAnsi="Goudy Old Style"/>
        </w:rPr>
        <w:t xml:space="preserve">In </w:t>
      </w:r>
      <w:r w:rsidRPr="008E60F5">
        <w:rPr>
          <w:rFonts w:ascii="Goudy Old Style" w:hAnsi="Goudy Old Style"/>
          <w:b/>
        </w:rPr>
        <w:t>no less than one handwritten page</w:t>
      </w:r>
      <w:r w:rsidRPr="008E60F5">
        <w:rPr>
          <w:rFonts w:ascii="Goudy Old Style" w:hAnsi="Goudy Old Style"/>
        </w:rPr>
        <w:t>, respond to the following question based on your classmates’ presentations and your reading of the summer reading books.</w:t>
      </w:r>
    </w:p>
    <w:p w:rsidR="008E60F5" w:rsidRPr="008E60F5" w:rsidRDefault="008E60F5" w:rsidP="008E60F5">
      <w:pPr>
        <w:rPr>
          <w:rFonts w:ascii="Goudy Old Style" w:hAnsi="Goudy Old Style"/>
        </w:rPr>
      </w:pPr>
    </w:p>
    <w:tbl>
      <w:tblPr>
        <w:tblStyle w:val="TableGrid"/>
        <w:tblW w:w="0" w:type="auto"/>
        <w:tblLook w:val="04A0" w:firstRow="1" w:lastRow="0" w:firstColumn="1" w:lastColumn="0" w:noHBand="0" w:noVBand="1"/>
      </w:tblPr>
      <w:tblGrid>
        <w:gridCol w:w="9576"/>
      </w:tblGrid>
      <w:tr w:rsidR="008E60F5" w:rsidRPr="008E60F5" w:rsidTr="00C01A27">
        <w:tc>
          <w:tcPr>
            <w:tcW w:w="10296" w:type="dxa"/>
          </w:tcPr>
          <w:p w:rsidR="008E60F5" w:rsidRPr="008E60F5" w:rsidRDefault="008E60F5" w:rsidP="00C01A27">
            <w:pPr>
              <w:rPr>
                <w:rFonts w:ascii="Goudy Old Style" w:hAnsi="Goudy Old Style"/>
              </w:rPr>
            </w:pPr>
          </w:p>
          <w:p w:rsidR="008E60F5" w:rsidRPr="008E60F5" w:rsidRDefault="008E60F5" w:rsidP="00C01A27">
            <w:pPr>
              <w:ind w:left="270" w:right="270"/>
              <w:jc w:val="both"/>
              <w:rPr>
                <w:rFonts w:ascii="Goudy Old Style" w:hAnsi="Goudy Old Style"/>
                <w:sz w:val="32"/>
              </w:rPr>
            </w:pPr>
            <w:r w:rsidRPr="008E60F5">
              <w:rPr>
                <w:rFonts w:ascii="Goudy Old Style" w:hAnsi="Goudy Old Style"/>
                <w:sz w:val="32"/>
              </w:rPr>
              <w:t xml:space="preserve">Based on the title of the course and the questions that you and your classmates responded to in class today, what do you think will be the main focus of the course?  What aspects and characteristics of our core texts do you think we will explore most thoroughly?  What questions are raised in </w:t>
            </w:r>
            <w:r w:rsidRPr="008E60F5">
              <w:rPr>
                <w:rFonts w:ascii="Goudy Old Style" w:hAnsi="Goudy Old Style"/>
                <w:i/>
                <w:sz w:val="32"/>
              </w:rPr>
              <w:t>your</w:t>
            </w:r>
            <w:r w:rsidRPr="008E60F5">
              <w:rPr>
                <w:rFonts w:ascii="Goudy Old Style" w:hAnsi="Goudy Old Style"/>
                <w:sz w:val="32"/>
              </w:rPr>
              <w:t xml:space="preserve"> mind in relation to our overarching questions?  Generally, what are your expectations for the course?</w:t>
            </w:r>
          </w:p>
          <w:p w:rsidR="008E60F5" w:rsidRPr="008E60F5" w:rsidRDefault="008E60F5" w:rsidP="00C01A27">
            <w:pPr>
              <w:rPr>
                <w:rFonts w:ascii="Goudy Old Style" w:hAnsi="Goudy Old Style"/>
              </w:rPr>
            </w:pPr>
          </w:p>
        </w:tc>
      </w:tr>
    </w:tbl>
    <w:p w:rsidR="008E60F5" w:rsidRPr="008E60F5" w:rsidRDefault="008E60F5">
      <w:pPr>
        <w:rPr>
          <w:rFonts w:ascii="Goudy Old Style" w:hAnsi="Goudy Old Style"/>
        </w:rPr>
      </w:pPr>
    </w:p>
    <w:sectPr w:rsidR="008E60F5" w:rsidRPr="008E60F5" w:rsidSect="008E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F5"/>
    <w:rsid w:val="0009400B"/>
    <w:rsid w:val="00201B19"/>
    <w:rsid w:val="00873476"/>
    <w:rsid w:val="008E60F5"/>
    <w:rsid w:val="00A13D30"/>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Macintosh Word</Application>
  <DocSecurity>0</DocSecurity>
  <Lines>8</Lines>
  <Paragraphs>2</Paragraphs>
  <ScaleCrop>false</ScaleCrop>
  <Company>Strath Haven High School</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2</cp:revision>
  <dcterms:created xsi:type="dcterms:W3CDTF">2011-01-19T11:36:00Z</dcterms:created>
  <dcterms:modified xsi:type="dcterms:W3CDTF">2011-01-19T11:36:00Z</dcterms:modified>
</cp:coreProperties>
</file>