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45641" w14:textId="77777777" w:rsidR="00201B19" w:rsidRPr="006B22BA" w:rsidRDefault="00936C8F" w:rsidP="006B22BA">
      <w:pPr>
        <w:jc w:val="center"/>
        <w:rPr>
          <w:rFonts w:ascii="Helvetica" w:hAnsi="Helvetica"/>
          <w:sz w:val="28"/>
        </w:rPr>
      </w:pPr>
      <w:r w:rsidRPr="006B22BA">
        <w:rPr>
          <w:rFonts w:ascii="Helvetica" w:hAnsi="Helvetica"/>
          <w:sz w:val="28"/>
        </w:rPr>
        <w:t xml:space="preserve">English 11 </w:t>
      </w:r>
      <w:r w:rsidRPr="006B22BA">
        <w:rPr>
          <w:rFonts w:ascii="Helvetica" w:hAnsi="Helvetica"/>
          <w:b/>
          <w:sz w:val="28"/>
        </w:rPr>
        <w:t>Unpacking Passages</w:t>
      </w:r>
    </w:p>
    <w:p w14:paraId="160DB89C" w14:textId="77777777" w:rsidR="00936C8F" w:rsidRDefault="00936C8F"/>
    <w:tbl>
      <w:tblPr>
        <w:tblStyle w:val="TableGrid"/>
        <w:tblW w:w="10019" w:type="dxa"/>
        <w:tblLook w:val="04A0" w:firstRow="1" w:lastRow="0" w:firstColumn="1" w:lastColumn="0" w:noHBand="0" w:noVBand="1"/>
      </w:tblPr>
      <w:tblGrid>
        <w:gridCol w:w="458"/>
        <w:gridCol w:w="9561"/>
      </w:tblGrid>
      <w:tr w:rsidR="00936C8F" w14:paraId="7C0C68CC" w14:textId="77777777" w:rsidTr="001A3523">
        <w:trPr>
          <w:trHeight w:val="518"/>
        </w:trPr>
        <w:tc>
          <w:tcPr>
            <w:tcW w:w="458" w:type="dxa"/>
            <w:vAlign w:val="center"/>
          </w:tcPr>
          <w:p w14:paraId="276FE69B" w14:textId="77777777" w:rsidR="00936C8F" w:rsidRPr="00936C8F" w:rsidRDefault="00936C8F" w:rsidP="00936C8F">
            <w:pPr>
              <w:jc w:val="center"/>
              <w:rPr>
                <w:rFonts w:ascii="Helvetica Neue Bold Condensed" w:hAnsi="Helvetica Neue Bold Condensed"/>
                <w:sz w:val="28"/>
                <w:szCs w:val="28"/>
              </w:rPr>
            </w:pPr>
            <w:bookmarkStart w:id="0" w:name="OLE_LINK1"/>
            <w:r w:rsidRPr="00936C8F">
              <w:rPr>
                <w:rFonts w:ascii="Helvetica Neue Bold Condensed" w:hAnsi="Helvetica Neue Bold Condensed"/>
                <w:sz w:val="28"/>
                <w:szCs w:val="28"/>
              </w:rPr>
              <w:t>S</w:t>
            </w:r>
          </w:p>
        </w:tc>
        <w:tc>
          <w:tcPr>
            <w:tcW w:w="9561" w:type="dxa"/>
            <w:vAlign w:val="center"/>
          </w:tcPr>
          <w:p w14:paraId="0AEE890D" w14:textId="77777777" w:rsidR="00936C8F" w:rsidRPr="00936C8F" w:rsidRDefault="00936C8F" w:rsidP="00214DB3">
            <w:pPr>
              <w:rPr>
                <w:rFonts w:ascii="Helvetica Neue" w:hAnsi="Helvetica Neue"/>
                <w:sz w:val="22"/>
                <w:szCs w:val="22"/>
              </w:rPr>
            </w:pPr>
            <w:r>
              <w:rPr>
                <w:rFonts w:ascii="Helvetica Neue" w:hAnsi="Helvetica Neue"/>
                <w:sz w:val="22"/>
                <w:szCs w:val="22"/>
              </w:rPr>
              <w:t>Speaker:  Identify the speaker of the passage.</w:t>
            </w:r>
          </w:p>
        </w:tc>
      </w:tr>
      <w:tr w:rsidR="00936C8F" w14:paraId="4BAFE4DA" w14:textId="77777777" w:rsidTr="001A3523">
        <w:trPr>
          <w:trHeight w:val="518"/>
        </w:trPr>
        <w:tc>
          <w:tcPr>
            <w:tcW w:w="458" w:type="dxa"/>
            <w:vAlign w:val="center"/>
          </w:tcPr>
          <w:p w14:paraId="031D5957" w14:textId="77777777" w:rsidR="00936C8F" w:rsidRPr="00936C8F" w:rsidRDefault="00936C8F" w:rsidP="00936C8F">
            <w:pPr>
              <w:jc w:val="center"/>
              <w:rPr>
                <w:rFonts w:ascii="Helvetica Neue Bold Condensed" w:hAnsi="Helvetica Neue Bold Condensed"/>
                <w:sz w:val="28"/>
                <w:szCs w:val="28"/>
              </w:rPr>
            </w:pPr>
            <w:r w:rsidRPr="00936C8F">
              <w:rPr>
                <w:rFonts w:ascii="Helvetica Neue Bold Condensed" w:hAnsi="Helvetica Neue Bold Condensed"/>
                <w:sz w:val="28"/>
                <w:szCs w:val="28"/>
              </w:rPr>
              <w:t>E</w:t>
            </w:r>
          </w:p>
        </w:tc>
        <w:tc>
          <w:tcPr>
            <w:tcW w:w="9561" w:type="dxa"/>
            <w:vAlign w:val="center"/>
          </w:tcPr>
          <w:p w14:paraId="17F92291" w14:textId="77777777" w:rsidR="00936C8F" w:rsidRPr="00936C8F" w:rsidRDefault="00936C8F" w:rsidP="00214DB3">
            <w:pPr>
              <w:rPr>
                <w:rFonts w:ascii="Helvetica Neue" w:hAnsi="Helvetica Neue"/>
                <w:sz w:val="22"/>
                <w:szCs w:val="22"/>
              </w:rPr>
            </w:pPr>
            <w:r>
              <w:rPr>
                <w:rFonts w:ascii="Helvetica Neue" w:hAnsi="Helvetica Neue"/>
                <w:sz w:val="22"/>
                <w:szCs w:val="22"/>
              </w:rPr>
              <w:t>Events:  What is going on when this passage occurs?</w:t>
            </w:r>
          </w:p>
        </w:tc>
      </w:tr>
      <w:tr w:rsidR="00936C8F" w14:paraId="1EBC9675" w14:textId="77777777" w:rsidTr="001A3523">
        <w:trPr>
          <w:trHeight w:val="518"/>
        </w:trPr>
        <w:tc>
          <w:tcPr>
            <w:tcW w:w="458" w:type="dxa"/>
            <w:vAlign w:val="center"/>
          </w:tcPr>
          <w:p w14:paraId="35EB5750" w14:textId="77777777" w:rsidR="00936C8F" w:rsidRPr="00936C8F" w:rsidRDefault="00936C8F" w:rsidP="00936C8F">
            <w:pPr>
              <w:jc w:val="center"/>
              <w:rPr>
                <w:rFonts w:ascii="Helvetica Neue Bold Condensed" w:hAnsi="Helvetica Neue Bold Condensed"/>
                <w:sz w:val="28"/>
                <w:szCs w:val="28"/>
              </w:rPr>
            </w:pPr>
            <w:r w:rsidRPr="00936C8F">
              <w:rPr>
                <w:rFonts w:ascii="Helvetica Neue Bold Condensed" w:hAnsi="Helvetica Neue Bold Condensed"/>
                <w:sz w:val="28"/>
                <w:szCs w:val="28"/>
              </w:rPr>
              <w:t>L</w:t>
            </w:r>
          </w:p>
        </w:tc>
        <w:tc>
          <w:tcPr>
            <w:tcW w:w="9561" w:type="dxa"/>
            <w:vAlign w:val="center"/>
          </w:tcPr>
          <w:p w14:paraId="208162EB" w14:textId="77777777" w:rsidR="00936C8F" w:rsidRPr="00936C8F" w:rsidRDefault="00936C8F" w:rsidP="00936C8F">
            <w:pPr>
              <w:rPr>
                <w:rFonts w:ascii="Helvetica Neue" w:hAnsi="Helvetica Neue"/>
                <w:sz w:val="22"/>
                <w:szCs w:val="22"/>
              </w:rPr>
            </w:pPr>
            <w:r>
              <w:rPr>
                <w:rFonts w:ascii="Helvetica Neue" w:hAnsi="Helvetica Neue"/>
                <w:sz w:val="22"/>
                <w:szCs w:val="22"/>
              </w:rPr>
              <w:t>Literary devices and language—identify important uses of literary devices and particular language from the passage, including: imagery, symbolism, foreshadowing, etc.</w:t>
            </w:r>
          </w:p>
        </w:tc>
      </w:tr>
      <w:tr w:rsidR="00936C8F" w14:paraId="698DFB7C" w14:textId="77777777" w:rsidTr="001A3523">
        <w:trPr>
          <w:trHeight w:val="518"/>
        </w:trPr>
        <w:tc>
          <w:tcPr>
            <w:tcW w:w="458" w:type="dxa"/>
            <w:vAlign w:val="center"/>
          </w:tcPr>
          <w:p w14:paraId="43E4CC1D" w14:textId="77777777" w:rsidR="00936C8F" w:rsidRPr="00936C8F" w:rsidRDefault="00936C8F" w:rsidP="00936C8F">
            <w:pPr>
              <w:jc w:val="center"/>
              <w:rPr>
                <w:rFonts w:ascii="Helvetica Neue Bold Condensed" w:hAnsi="Helvetica Neue Bold Condensed"/>
                <w:sz w:val="28"/>
                <w:szCs w:val="28"/>
              </w:rPr>
            </w:pPr>
            <w:r w:rsidRPr="00936C8F">
              <w:rPr>
                <w:rFonts w:ascii="Helvetica Neue Bold Condensed" w:hAnsi="Helvetica Neue Bold Condensed"/>
                <w:sz w:val="28"/>
                <w:szCs w:val="28"/>
              </w:rPr>
              <w:t>E</w:t>
            </w:r>
          </w:p>
        </w:tc>
        <w:tc>
          <w:tcPr>
            <w:tcW w:w="9561" w:type="dxa"/>
            <w:vAlign w:val="center"/>
          </w:tcPr>
          <w:p w14:paraId="3B77448F" w14:textId="77777777" w:rsidR="00936C8F" w:rsidRPr="00936C8F" w:rsidRDefault="00936C8F" w:rsidP="00214DB3">
            <w:pPr>
              <w:rPr>
                <w:rFonts w:ascii="Helvetica Neue" w:hAnsi="Helvetica Neue"/>
                <w:sz w:val="22"/>
                <w:szCs w:val="22"/>
              </w:rPr>
            </w:pPr>
            <w:r>
              <w:rPr>
                <w:rFonts w:ascii="Helvetica Neue" w:hAnsi="Helvetica Neue"/>
                <w:sz w:val="22"/>
                <w:szCs w:val="22"/>
              </w:rPr>
              <w:t>Explain:  Explain the significance of and reason for usage of meaningful words (diction) in this passage.</w:t>
            </w:r>
          </w:p>
        </w:tc>
      </w:tr>
      <w:tr w:rsidR="00936C8F" w14:paraId="44F5B5BC" w14:textId="77777777" w:rsidTr="001A3523">
        <w:trPr>
          <w:trHeight w:val="518"/>
        </w:trPr>
        <w:tc>
          <w:tcPr>
            <w:tcW w:w="458" w:type="dxa"/>
            <w:vAlign w:val="center"/>
          </w:tcPr>
          <w:p w14:paraId="06F5C693" w14:textId="77777777" w:rsidR="00936C8F" w:rsidRPr="00936C8F" w:rsidRDefault="00936C8F" w:rsidP="00936C8F">
            <w:pPr>
              <w:jc w:val="center"/>
              <w:rPr>
                <w:rFonts w:ascii="Helvetica Neue Bold Condensed" w:hAnsi="Helvetica Neue Bold Condensed"/>
                <w:sz w:val="28"/>
                <w:szCs w:val="28"/>
              </w:rPr>
            </w:pPr>
            <w:r w:rsidRPr="00936C8F">
              <w:rPr>
                <w:rFonts w:ascii="Helvetica Neue Bold Condensed" w:hAnsi="Helvetica Neue Bold Condensed"/>
                <w:sz w:val="28"/>
                <w:szCs w:val="28"/>
              </w:rPr>
              <w:t>C</w:t>
            </w:r>
          </w:p>
        </w:tc>
        <w:tc>
          <w:tcPr>
            <w:tcW w:w="9561" w:type="dxa"/>
            <w:vAlign w:val="center"/>
          </w:tcPr>
          <w:p w14:paraId="1DCFB8EA" w14:textId="77777777" w:rsidR="00936C8F" w:rsidRPr="00936C8F" w:rsidRDefault="00936C8F" w:rsidP="00936C8F">
            <w:pPr>
              <w:rPr>
                <w:rFonts w:ascii="Helvetica Neue" w:hAnsi="Helvetica Neue"/>
                <w:sz w:val="22"/>
                <w:szCs w:val="22"/>
              </w:rPr>
            </w:pPr>
            <w:r w:rsidRPr="00936C8F">
              <w:rPr>
                <w:rFonts w:ascii="Helvetica Neue" w:hAnsi="Helvetica Neue"/>
                <w:sz w:val="22"/>
                <w:szCs w:val="22"/>
              </w:rPr>
              <w:t xml:space="preserve">Context:  Show how this passage relates to the rest of the </w:t>
            </w:r>
            <w:r>
              <w:rPr>
                <w:rFonts w:ascii="Helvetica Neue" w:hAnsi="Helvetica Neue"/>
                <w:sz w:val="22"/>
                <w:szCs w:val="22"/>
              </w:rPr>
              <w:t>text</w:t>
            </w:r>
            <w:r w:rsidRPr="00936C8F">
              <w:rPr>
                <w:rFonts w:ascii="Helvetica Neue" w:hAnsi="Helvetica Neue"/>
                <w:sz w:val="22"/>
                <w:szCs w:val="22"/>
              </w:rPr>
              <w:t xml:space="preserve"> so far.</w:t>
            </w:r>
          </w:p>
        </w:tc>
      </w:tr>
      <w:tr w:rsidR="00936C8F" w14:paraId="32E3BE5B" w14:textId="77777777" w:rsidTr="001A3523">
        <w:trPr>
          <w:trHeight w:val="518"/>
        </w:trPr>
        <w:tc>
          <w:tcPr>
            <w:tcW w:w="458" w:type="dxa"/>
            <w:vAlign w:val="center"/>
          </w:tcPr>
          <w:p w14:paraId="2149C723" w14:textId="77777777" w:rsidR="00936C8F" w:rsidRPr="00936C8F" w:rsidRDefault="00936C8F" w:rsidP="00936C8F">
            <w:pPr>
              <w:jc w:val="center"/>
              <w:rPr>
                <w:rFonts w:ascii="Helvetica Neue Bold Condensed" w:hAnsi="Helvetica Neue Bold Condensed"/>
                <w:sz w:val="28"/>
                <w:szCs w:val="28"/>
              </w:rPr>
            </w:pPr>
            <w:r w:rsidRPr="00936C8F">
              <w:rPr>
                <w:rFonts w:ascii="Helvetica Neue Bold Condensed" w:hAnsi="Helvetica Neue Bold Condensed"/>
                <w:sz w:val="28"/>
                <w:szCs w:val="28"/>
              </w:rPr>
              <w:t>T</w:t>
            </w:r>
          </w:p>
        </w:tc>
        <w:tc>
          <w:tcPr>
            <w:tcW w:w="9561" w:type="dxa"/>
            <w:vAlign w:val="center"/>
          </w:tcPr>
          <w:p w14:paraId="26695B63" w14:textId="77777777" w:rsidR="00936C8F" w:rsidRPr="00936C8F" w:rsidRDefault="00936C8F" w:rsidP="00936C8F">
            <w:pPr>
              <w:rPr>
                <w:rFonts w:ascii="Helvetica Neue" w:hAnsi="Helvetica Neue"/>
                <w:sz w:val="22"/>
                <w:szCs w:val="22"/>
              </w:rPr>
            </w:pPr>
            <w:r w:rsidRPr="00936C8F">
              <w:rPr>
                <w:rFonts w:ascii="Helvetica Neue" w:hAnsi="Helvetica Neue"/>
                <w:sz w:val="22"/>
                <w:szCs w:val="22"/>
              </w:rPr>
              <w:t xml:space="preserve">Themes:  Identify how this passage relates to the themes of the </w:t>
            </w:r>
            <w:r>
              <w:rPr>
                <w:rFonts w:ascii="Helvetica Neue" w:hAnsi="Helvetica Neue"/>
                <w:sz w:val="22"/>
                <w:szCs w:val="22"/>
              </w:rPr>
              <w:t>text</w:t>
            </w:r>
            <w:r w:rsidRPr="00936C8F">
              <w:rPr>
                <w:rFonts w:ascii="Helvetica Neue" w:hAnsi="Helvetica Neue"/>
                <w:sz w:val="22"/>
                <w:szCs w:val="22"/>
              </w:rPr>
              <w:t>.</w:t>
            </w:r>
          </w:p>
        </w:tc>
      </w:tr>
      <w:bookmarkEnd w:id="0"/>
    </w:tbl>
    <w:p w14:paraId="660A7748" w14:textId="77777777" w:rsidR="00936C8F" w:rsidRDefault="00936C8F" w:rsidP="00936C8F">
      <w:pPr>
        <w:rPr>
          <w:rFonts w:ascii="Helvetica Neue" w:hAnsi="Helvetica Neue"/>
        </w:rPr>
      </w:pPr>
    </w:p>
    <w:p w14:paraId="2C6E787B" w14:textId="4398F292" w:rsidR="009E1BEB" w:rsidRPr="009E1BEB" w:rsidRDefault="009E1BEB" w:rsidP="00936C8F">
      <w:pPr>
        <w:rPr>
          <w:rFonts w:ascii="Helvetica Neue" w:hAnsi="Helvetica Neue"/>
        </w:rPr>
      </w:pPr>
      <w:r>
        <w:rPr>
          <w:rFonts w:ascii="Helvetica Neue" w:hAnsi="Helvetica Neue"/>
          <w:b/>
        </w:rPr>
        <w:t xml:space="preserve">Directions:  </w:t>
      </w:r>
      <w:r>
        <w:rPr>
          <w:rFonts w:ascii="Helvetica Neue" w:hAnsi="Helvetica Neue"/>
        </w:rPr>
        <w:t xml:space="preserve">Choose </w:t>
      </w:r>
      <w:r>
        <w:rPr>
          <w:rFonts w:ascii="Helvetica Neue" w:hAnsi="Helvetica Neue"/>
          <w:b/>
        </w:rPr>
        <w:t>four</w:t>
      </w:r>
      <w:r>
        <w:rPr>
          <w:rFonts w:ascii="Helvetica Neue" w:hAnsi="Helvetica Neue"/>
        </w:rPr>
        <w:t xml:space="preserve"> of the quotes below and complete a </w:t>
      </w:r>
      <w:r>
        <w:rPr>
          <w:rFonts w:ascii="Helvetica Neue" w:hAnsi="Helvetica Neue"/>
          <w:b/>
        </w:rPr>
        <w:t>SELECT</w:t>
      </w:r>
      <w:r>
        <w:rPr>
          <w:rFonts w:ascii="Helvetica Neue" w:hAnsi="Helvetica Neue"/>
        </w:rPr>
        <w:t xml:space="preserve"> explanation</w:t>
      </w:r>
      <w:r w:rsidR="00AA313B">
        <w:rPr>
          <w:rFonts w:ascii="Helvetica Neue" w:hAnsi="Helvetica Neue"/>
        </w:rPr>
        <w:t>.</w:t>
      </w:r>
    </w:p>
    <w:p w14:paraId="2510D2D0" w14:textId="77777777" w:rsidR="009E1BEB" w:rsidRDefault="009E1BEB" w:rsidP="00936C8F">
      <w:pPr>
        <w:rPr>
          <w:rFonts w:ascii="Helvetica Neue" w:hAnsi="Helvetica Neue"/>
        </w:rPr>
      </w:pPr>
    </w:p>
    <w:p w14:paraId="3A8EF746" w14:textId="40448DFC" w:rsidR="00936C8F" w:rsidRPr="005C7528" w:rsidRDefault="00AA313B">
      <w:pPr>
        <w:rPr>
          <w:rFonts w:ascii="Helvetica" w:eastAsia="Times New Roman" w:hAnsi="Helvetica" w:cs="Times New Roman"/>
          <w:sz w:val="22"/>
        </w:rPr>
      </w:pPr>
      <w:r>
        <w:rPr>
          <w:rFonts w:ascii="Helvetica" w:eastAsia="Times New Roman" w:hAnsi="Helvetica" w:cs="Times New Roman"/>
          <w:sz w:val="22"/>
        </w:rPr>
        <w:t xml:space="preserve">1) </w:t>
      </w:r>
      <w:r w:rsidR="006B22BA" w:rsidRPr="005C7528">
        <w:rPr>
          <w:rFonts w:ascii="Helvetica" w:eastAsia="Times New Roman" w:hAnsi="Helvetica" w:cs="Times New Roman"/>
          <w:sz w:val="22"/>
        </w:rPr>
        <w:t>“He was lying on his back as hard as armor plate, and when he lifted his head a little, he saw his vaulted brown belly, sectioned by arch-shaped ribs, to whose dome the cover, about to slide off completely, could barely cling. His many legs, pitifully thin compared with the size of the rest of him, were waving helplessly before his eyes</w:t>
      </w:r>
      <w:r w:rsidR="009E1BEB" w:rsidRPr="005C7528">
        <w:rPr>
          <w:rFonts w:ascii="Helvetica" w:eastAsia="Times New Roman" w:hAnsi="Helvetica" w:cs="Times New Roman"/>
          <w:sz w:val="22"/>
        </w:rPr>
        <w:t>.”</w:t>
      </w:r>
      <w:bookmarkStart w:id="1" w:name="_GoBack"/>
      <w:bookmarkEnd w:id="1"/>
    </w:p>
    <w:p w14:paraId="49B44CB1" w14:textId="77777777" w:rsidR="009E1BEB" w:rsidRPr="005C7528" w:rsidRDefault="009E1BEB">
      <w:pPr>
        <w:rPr>
          <w:rFonts w:ascii="Helvetica" w:eastAsia="Times New Roman" w:hAnsi="Helvetica" w:cs="Times New Roman"/>
          <w:sz w:val="22"/>
        </w:rPr>
      </w:pPr>
    </w:p>
    <w:p w14:paraId="24EEF9AB" w14:textId="2E31BAA3" w:rsidR="009E1BEB" w:rsidRPr="005C7528" w:rsidRDefault="00AA313B">
      <w:pPr>
        <w:rPr>
          <w:rFonts w:ascii="Helvetica" w:hAnsi="Helvetica"/>
          <w:sz w:val="22"/>
        </w:rPr>
      </w:pPr>
      <w:r>
        <w:rPr>
          <w:rFonts w:ascii="Helvetica" w:eastAsia="Times New Roman" w:hAnsi="Helvetica" w:cs="Times New Roman"/>
          <w:sz w:val="22"/>
        </w:rPr>
        <w:t>2)</w:t>
      </w:r>
      <w:r>
        <w:rPr>
          <w:rFonts w:ascii="Helvetica" w:eastAsia="Times New Roman" w:hAnsi="Helvetica" w:cs="Times New Roman"/>
          <w:sz w:val="22"/>
        </w:rPr>
        <w:t xml:space="preserve"> </w:t>
      </w:r>
      <w:r w:rsidR="009E1BEB" w:rsidRPr="005C7528">
        <w:rPr>
          <w:rFonts w:ascii="Helvetica" w:hAnsi="Helvetica"/>
          <w:sz w:val="22"/>
        </w:rPr>
        <w:t>“But still, the others now believed that there was something the matter with him and were ready to help him […] He felt integrated into human society once again and hoped for marvelous, amazing feats from both the doctor and the locksmith, without really distinguishing sharply between them.”</w:t>
      </w:r>
    </w:p>
    <w:p w14:paraId="6D82636B" w14:textId="77777777" w:rsidR="00E31078" w:rsidRPr="005C7528" w:rsidRDefault="00E31078">
      <w:pPr>
        <w:rPr>
          <w:rFonts w:ascii="Helvetica" w:hAnsi="Helvetica"/>
          <w:sz w:val="22"/>
        </w:rPr>
      </w:pPr>
    </w:p>
    <w:p w14:paraId="3E2CFE6D" w14:textId="2E8842F4" w:rsidR="00E31078" w:rsidRPr="005C7528" w:rsidRDefault="00AA313B">
      <w:pPr>
        <w:rPr>
          <w:rFonts w:ascii="Helvetica" w:hAnsi="Helvetica"/>
          <w:sz w:val="22"/>
        </w:rPr>
      </w:pPr>
      <w:r>
        <w:rPr>
          <w:rFonts w:ascii="Helvetica" w:eastAsia="Times New Roman" w:hAnsi="Helvetica" w:cs="Times New Roman"/>
          <w:sz w:val="22"/>
        </w:rPr>
        <w:t>3)</w:t>
      </w:r>
      <w:r>
        <w:rPr>
          <w:rFonts w:ascii="Helvetica" w:eastAsia="Times New Roman" w:hAnsi="Helvetica" w:cs="Times New Roman"/>
          <w:sz w:val="22"/>
        </w:rPr>
        <w:t xml:space="preserve"> </w:t>
      </w:r>
      <w:r w:rsidR="00E31078" w:rsidRPr="005C7528">
        <w:rPr>
          <w:rFonts w:ascii="Helvetica" w:hAnsi="Helvetica"/>
          <w:sz w:val="22"/>
        </w:rPr>
        <w:t>"Oh God," he thought, "what a grueling job I've picked! […] I've got the torture of traveling, worrying about changing trains, eating miserable food at all hours, constantly seeing new faces, no relationships that last or get more intimate."</w:t>
      </w:r>
    </w:p>
    <w:p w14:paraId="0FACF972" w14:textId="77777777" w:rsidR="00E31078" w:rsidRPr="005C7528" w:rsidRDefault="00E31078">
      <w:pPr>
        <w:rPr>
          <w:rFonts w:ascii="Helvetica" w:hAnsi="Helvetica"/>
          <w:sz w:val="22"/>
        </w:rPr>
      </w:pPr>
    </w:p>
    <w:p w14:paraId="79EA41B5" w14:textId="33FE9555" w:rsidR="00E31078" w:rsidRPr="005C7528" w:rsidRDefault="00AA313B">
      <w:pPr>
        <w:rPr>
          <w:rFonts w:ascii="Helvetica" w:hAnsi="Helvetica"/>
          <w:sz w:val="22"/>
        </w:rPr>
      </w:pPr>
      <w:r>
        <w:rPr>
          <w:rFonts w:ascii="Helvetica" w:eastAsia="Times New Roman" w:hAnsi="Helvetica" w:cs="Times New Roman"/>
          <w:sz w:val="22"/>
        </w:rPr>
        <w:t>4)</w:t>
      </w:r>
      <w:r>
        <w:rPr>
          <w:rFonts w:ascii="Helvetica" w:eastAsia="Times New Roman" w:hAnsi="Helvetica" w:cs="Times New Roman"/>
          <w:sz w:val="22"/>
        </w:rPr>
        <w:t xml:space="preserve"> </w:t>
      </w:r>
      <w:r w:rsidR="00E31078" w:rsidRPr="005C7528">
        <w:rPr>
          <w:rFonts w:ascii="Helvetica" w:hAnsi="Helvetica"/>
          <w:sz w:val="22"/>
        </w:rPr>
        <w:t>"A man might find for a moment that he was unable to work, but that's exactly the right time to remember his past accomplishments and to consider that later on, when the obstacle has been removed, he's bound to work all the harder and more efficiently […] the traveling salesman, who is out of the office practically the whole year round, can so easily become the victim of gossip, contingencies, and unfounded accusations, against which he's completely unable to defend himself."</w:t>
      </w:r>
    </w:p>
    <w:p w14:paraId="596DBA76" w14:textId="77777777" w:rsidR="00E31078" w:rsidRPr="005C7528" w:rsidRDefault="00E31078">
      <w:pPr>
        <w:rPr>
          <w:rFonts w:ascii="Helvetica" w:hAnsi="Helvetica"/>
          <w:sz w:val="22"/>
        </w:rPr>
      </w:pPr>
    </w:p>
    <w:p w14:paraId="619730F5" w14:textId="3A451957" w:rsidR="00E31078" w:rsidRPr="005C7528" w:rsidRDefault="00AA313B">
      <w:pPr>
        <w:rPr>
          <w:rFonts w:ascii="Helvetica" w:hAnsi="Helvetica"/>
          <w:sz w:val="22"/>
        </w:rPr>
      </w:pPr>
      <w:r>
        <w:rPr>
          <w:rFonts w:ascii="Helvetica" w:hAnsi="Helvetica"/>
          <w:sz w:val="22"/>
        </w:rPr>
        <w:t xml:space="preserve">5) </w:t>
      </w:r>
      <w:r w:rsidR="00E31078" w:rsidRPr="005C7528">
        <w:rPr>
          <w:rFonts w:ascii="Helvetica" w:hAnsi="Helvetica"/>
          <w:sz w:val="22"/>
        </w:rPr>
        <w:t xml:space="preserve">“On the wall directly opposite hung a photograph of </w:t>
      </w:r>
      <w:proofErr w:type="spellStart"/>
      <w:r w:rsidR="00E31078" w:rsidRPr="005C7528">
        <w:rPr>
          <w:rFonts w:ascii="Helvetica" w:hAnsi="Helvetica"/>
          <w:sz w:val="22"/>
        </w:rPr>
        <w:t>Gregor</w:t>
      </w:r>
      <w:proofErr w:type="spellEnd"/>
      <w:r w:rsidR="00E31078" w:rsidRPr="005C7528">
        <w:rPr>
          <w:rFonts w:ascii="Helvetica" w:hAnsi="Helvetica"/>
          <w:sz w:val="22"/>
        </w:rPr>
        <w:t xml:space="preserve"> from his army days in a lieutenant's uniform, his hand on his sword, a carefree smile on his lips, demanding respect for his bearing and rank.”</w:t>
      </w:r>
    </w:p>
    <w:p w14:paraId="48748489" w14:textId="77777777" w:rsidR="005C7528" w:rsidRPr="005C7528" w:rsidRDefault="005C7528">
      <w:pPr>
        <w:rPr>
          <w:rFonts w:ascii="Helvetica" w:hAnsi="Helvetica"/>
          <w:sz w:val="22"/>
        </w:rPr>
      </w:pPr>
    </w:p>
    <w:p w14:paraId="7DEF9E05" w14:textId="48C625EE" w:rsidR="005C7528" w:rsidRDefault="00AA313B">
      <w:pPr>
        <w:rPr>
          <w:rFonts w:ascii="Helvetica" w:hAnsi="Helvetica"/>
          <w:sz w:val="22"/>
        </w:rPr>
      </w:pPr>
      <w:r>
        <w:rPr>
          <w:rFonts w:ascii="Helvetica" w:hAnsi="Helvetica"/>
          <w:sz w:val="22"/>
        </w:rPr>
        <w:t xml:space="preserve">7) </w:t>
      </w:r>
      <w:r w:rsidR="005C7528" w:rsidRPr="005C7528">
        <w:rPr>
          <w:rFonts w:ascii="Helvetica" w:hAnsi="Helvetica"/>
          <w:sz w:val="22"/>
        </w:rPr>
        <w:t>“He saw clearly that in bed he would never think things through to a rational conclusion. He remembered how even in the past he had often felt some kind of slight pain […] which, when he got up, turned out to be purely imaginary.</w:t>
      </w:r>
      <w:r w:rsidR="005C7528">
        <w:rPr>
          <w:rFonts w:ascii="Helvetica" w:hAnsi="Helvetica"/>
          <w:sz w:val="22"/>
        </w:rPr>
        <w:t>”</w:t>
      </w:r>
    </w:p>
    <w:p w14:paraId="3357489A" w14:textId="77777777" w:rsidR="005C7528" w:rsidRDefault="005C7528">
      <w:pPr>
        <w:rPr>
          <w:rFonts w:ascii="Helvetica" w:hAnsi="Helvetica"/>
          <w:sz w:val="22"/>
        </w:rPr>
      </w:pPr>
    </w:p>
    <w:p w14:paraId="36891569" w14:textId="5B864306" w:rsidR="005C7528" w:rsidRDefault="00AA313B">
      <w:pPr>
        <w:rPr>
          <w:rFonts w:ascii="Helvetica" w:hAnsi="Helvetica"/>
          <w:sz w:val="22"/>
        </w:rPr>
      </w:pPr>
      <w:r>
        <w:rPr>
          <w:rFonts w:ascii="Helvetica" w:hAnsi="Helvetica"/>
          <w:sz w:val="22"/>
        </w:rPr>
        <w:t xml:space="preserve">6) </w:t>
      </w:r>
      <w:r w:rsidR="005C7528">
        <w:rPr>
          <w:rFonts w:ascii="Helvetica" w:hAnsi="Helvetica"/>
          <w:sz w:val="22"/>
        </w:rPr>
        <w:t>“</w:t>
      </w:r>
      <w:proofErr w:type="spellStart"/>
      <w:r w:rsidR="005C7528" w:rsidRPr="005C7528">
        <w:rPr>
          <w:rFonts w:ascii="Helvetica" w:hAnsi="Helvetica"/>
          <w:sz w:val="22"/>
        </w:rPr>
        <w:t>Gregor</w:t>
      </w:r>
      <w:proofErr w:type="spellEnd"/>
      <w:r w:rsidR="005C7528" w:rsidRPr="005C7528">
        <w:rPr>
          <w:rFonts w:ascii="Helvetica" w:hAnsi="Helvetica"/>
          <w:sz w:val="22"/>
        </w:rPr>
        <w:t xml:space="preserve"> immediately fell down with a little cry onto his numerous little legs. This had hardly happened when for the first time that morning he had a feeling of physical well-being […] and he already believed that final recovery from all his suffering was imminent.</w:t>
      </w:r>
      <w:r w:rsidR="005C7528">
        <w:rPr>
          <w:rFonts w:ascii="Helvetica" w:hAnsi="Helvetica"/>
          <w:sz w:val="22"/>
        </w:rPr>
        <w:t>”</w:t>
      </w:r>
    </w:p>
    <w:p w14:paraId="703FCCBF" w14:textId="77777777" w:rsidR="00AA313B" w:rsidRDefault="00AA313B">
      <w:pPr>
        <w:rPr>
          <w:rFonts w:ascii="Helvetica" w:hAnsi="Helvetica"/>
          <w:sz w:val="22"/>
        </w:rPr>
      </w:pPr>
    </w:p>
    <w:p w14:paraId="5A9EA20A" w14:textId="5D9E9A89" w:rsidR="00AA313B" w:rsidRPr="005C7528" w:rsidRDefault="00AA313B">
      <w:pPr>
        <w:rPr>
          <w:rFonts w:ascii="Helvetica" w:hAnsi="Helvetica"/>
          <w:sz w:val="22"/>
        </w:rPr>
      </w:pPr>
      <w:r>
        <w:rPr>
          <w:rFonts w:ascii="Helvetica" w:hAnsi="Helvetica"/>
          <w:sz w:val="22"/>
        </w:rPr>
        <w:t>7)  “</w:t>
      </w:r>
      <w:r w:rsidRPr="00AA313B">
        <w:rPr>
          <w:rFonts w:ascii="Helvetica" w:hAnsi="Helvetica"/>
          <w:sz w:val="22"/>
        </w:rPr>
        <w:t>He was lying on his back as hard as armor plate, and when he lifted his head a little, he saw his vaulted brown belly, sectioned by arch-shaped ribs, to whose dome the cover, about to slide off completely, could barely cling. His many legs, pitifully thin compared with the size of the rest of him, were waving helplessly before his eyes.</w:t>
      </w:r>
      <w:r>
        <w:rPr>
          <w:rFonts w:ascii="Helvetica" w:hAnsi="Helvetica"/>
          <w:sz w:val="22"/>
        </w:rPr>
        <w:t>”</w:t>
      </w:r>
    </w:p>
    <w:sectPr w:rsidR="00AA313B" w:rsidRPr="005C7528" w:rsidSect="00D458E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8F"/>
    <w:rsid w:val="0009400B"/>
    <w:rsid w:val="001A3523"/>
    <w:rsid w:val="00201B19"/>
    <w:rsid w:val="00214DB3"/>
    <w:rsid w:val="005C7528"/>
    <w:rsid w:val="006B22BA"/>
    <w:rsid w:val="00936C8F"/>
    <w:rsid w:val="009E1BEB"/>
    <w:rsid w:val="00A13D30"/>
    <w:rsid w:val="00AA313B"/>
    <w:rsid w:val="00D458E5"/>
    <w:rsid w:val="00E31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2E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459</Words>
  <Characters>2617</Characters>
  <Application>Microsoft Macintosh Word</Application>
  <DocSecurity>0</DocSecurity>
  <Lines>21</Lines>
  <Paragraphs>6</Paragraphs>
  <ScaleCrop>false</ScaleCrop>
  <Company>Strath Haven High School</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7</cp:revision>
  <dcterms:created xsi:type="dcterms:W3CDTF">2011-02-21T22:49:00Z</dcterms:created>
  <dcterms:modified xsi:type="dcterms:W3CDTF">2011-02-23T01:22:00Z</dcterms:modified>
</cp:coreProperties>
</file>